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344" w:rsidRDefault="001A2344" w:rsidP="001A2344">
      <w:pPr>
        <w:rPr>
          <w:rFonts w:ascii="Rockwell" w:hAnsi="Rockwell"/>
          <w:b/>
          <w:sz w:val="100"/>
          <w:szCs w:val="100"/>
        </w:rPr>
      </w:pPr>
      <w:bookmarkStart w:id="0" w:name="_Hlk4503930"/>
      <w:r w:rsidRPr="00137346">
        <w:rPr>
          <w:rFonts w:ascii="Rockwell" w:hAnsi="Rockwell"/>
          <w:b/>
          <w:sz w:val="100"/>
          <w:szCs w:val="100"/>
        </w:rPr>
        <w:t>ALCOHOL ANTISÉPTICO</w:t>
      </w:r>
    </w:p>
    <w:bookmarkEnd w:id="0"/>
    <w:p w:rsidR="001A2344" w:rsidRPr="00755AF3" w:rsidRDefault="001A2344" w:rsidP="001A2344">
      <w:pPr>
        <w:rPr>
          <w:rFonts w:ascii="Rockwell" w:hAnsi="Rockwell"/>
          <w:b/>
          <w:sz w:val="144"/>
          <w:szCs w:val="144"/>
        </w:rPr>
      </w:pPr>
      <w:r w:rsidRPr="00755AF3">
        <w:rPr>
          <w:rFonts w:ascii="Rockwell" w:hAnsi="Rockwell"/>
          <w:b/>
          <w:sz w:val="144"/>
          <w:szCs w:val="144"/>
        </w:rPr>
        <w:t>ULTRA CLEANER</w:t>
      </w:r>
    </w:p>
    <w:p w:rsidR="00D4644B" w:rsidRDefault="00D4644B">
      <w:bookmarkStart w:id="1" w:name="_GoBack"/>
      <w:bookmarkEnd w:id="1"/>
    </w:p>
    <w:sectPr w:rsidR="00D4644B" w:rsidSect="001A234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344"/>
    <w:rsid w:val="001A2344"/>
    <w:rsid w:val="00D4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5:chartTrackingRefBased/>
  <w15:docId w15:val="{18301E30-8901-4E9D-92EB-E4E70192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234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192.168.30.116 133</dc:creator>
  <cp:keywords/>
  <dc:description/>
  <cp:lastModifiedBy>192.168.30.116 133</cp:lastModifiedBy>
  <cp:revision>1</cp:revision>
  <dcterms:created xsi:type="dcterms:W3CDTF">2019-03-26T19:55:00Z</dcterms:created>
  <dcterms:modified xsi:type="dcterms:W3CDTF">2019-03-26T19:55:00Z</dcterms:modified>
</cp:coreProperties>
</file>